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2219" w:rsidRDefault="008D79F7">
      <w:pPr>
        <w:pStyle w:val="a5"/>
        <w:framePr w:wrap="none" w:vAnchor="page" w:hAnchor="page" w:x="10475" w:y="661"/>
        <w:shd w:val="clear" w:color="auto" w:fill="auto"/>
        <w:spacing w:line="180" w:lineRule="exact"/>
      </w:pPr>
      <w:bookmarkStart w:id="0" w:name="_GoBack"/>
      <w:bookmarkEnd w:id="0"/>
      <w:r>
        <w:t>11</w:t>
      </w:r>
    </w:p>
    <w:p w:rsidR="00882219" w:rsidRDefault="008D79F7">
      <w:pPr>
        <w:pStyle w:val="20"/>
        <w:framePr w:wrap="none" w:vAnchor="page" w:hAnchor="page" w:x="947" w:y="1291"/>
        <w:shd w:val="clear" w:color="auto" w:fill="auto"/>
        <w:spacing w:after="0" w:line="180" w:lineRule="exact"/>
        <w:ind w:left="8900"/>
        <w:jc w:val="left"/>
      </w:pPr>
      <w:r>
        <w:t xml:space="preserve">Форма </w:t>
      </w:r>
      <w:r>
        <w:rPr>
          <w:lang w:val="en-US" w:eastAsia="en-US" w:bidi="en-US"/>
        </w:rPr>
        <w:t>N</w:t>
      </w:r>
      <w:r w:rsidRPr="000D68F5">
        <w:rPr>
          <w:lang w:eastAsia="en-US" w:bidi="en-US"/>
        </w:rPr>
        <w:t xml:space="preserve"> </w:t>
      </w:r>
      <w:r>
        <w:t>2</w:t>
      </w:r>
    </w:p>
    <w:p w:rsidR="00882219" w:rsidRDefault="008D79F7">
      <w:pPr>
        <w:pStyle w:val="30"/>
        <w:framePr w:w="10094" w:h="982" w:hRule="exact" w:wrap="none" w:vAnchor="page" w:hAnchor="page" w:x="947" w:y="1718"/>
        <w:shd w:val="clear" w:color="auto" w:fill="auto"/>
        <w:spacing w:before="0" w:line="230" w:lineRule="exact"/>
        <w:ind w:left="80" w:firstLine="0"/>
      </w:pPr>
      <w:r>
        <w:t>ГОДОВОЙ ОТЧЕТ</w:t>
      </w:r>
    </w:p>
    <w:p w:rsidR="00882219" w:rsidRDefault="008D79F7">
      <w:pPr>
        <w:pStyle w:val="30"/>
        <w:framePr w:w="10094" w:h="982" w:hRule="exact" w:wrap="none" w:vAnchor="page" w:hAnchor="page" w:x="947" w:y="1718"/>
        <w:shd w:val="clear" w:color="auto" w:fill="auto"/>
        <w:spacing w:before="0" w:line="230" w:lineRule="exact"/>
        <w:ind w:left="80" w:firstLine="0"/>
      </w:pPr>
      <w:r>
        <w:t xml:space="preserve">ИНФОРМАЦИЯ О РЕЗУЛЬТАТАХ РЕАЛИЗАЦИИ МУНЦИПАЛЬНОЙ </w:t>
      </w:r>
      <w:proofErr w:type="gramStart"/>
      <w:r>
        <w:t>ПРОГРАММЫ В</w:t>
      </w:r>
      <w:proofErr w:type="gramEnd"/>
      <w:r>
        <w:t xml:space="preserve"> 2018 ГОДУ &lt;*&gt;</w:t>
      </w:r>
      <w:r>
        <w:br/>
      </w:r>
      <w:r>
        <w:rPr>
          <w:rStyle w:val="31"/>
          <w:b/>
          <w:bCs/>
        </w:rPr>
        <w:t>«Благоустройство территории Первомайский района Томской области на 2018-2022 годы»</w:t>
      </w:r>
    </w:p>
    <w:p w:rsidR="00882219" w:rsidRDefault="008D79F7">
      <w:pPr>
        <w:pStyle w:val="50"/>
        <w:framePr w:w="10094" w:h="982" w:hRule="exact" w:wrap="none" w:vAnchor="page" w:hAnchor="page" w:x="947" w:y="1718"/>
        <w:shd w:val="clear" w:color="auto" w:fill="auto"/>
        <w:ind w:left="80"/>
      </w:pPr>
      <w:r>
        <w:t>наименование МП, заказчик (координатор)</w:t>
      </w:r>
    </w:p>
    <w:p w:rsidR="00882219" w:rsidRDefault="008D79F7">
      <w:pPr>
        <w:pStyle w:val="a7"/>
        <w:framePr w:w="9518" w:h="509" w:hRule="exact" w:wrap="none" w:vAnchor="page" w:hAnchor="page" w:x="1067" w:y="2875"/>
        <w:shd w:val="clear" w:color="auto" w:fill="auto"/>
        <w:tabs>
          <w:tab w:val="left" w:leader="underscore" w:pos="6139"/>
          <w:tab w:val="left" w:leader="underscore" w:pos="7618"/>
          <w:tab w:val="left" w:leader="underscore" w:pos="9485"/>
        </w:tabs>
      </w:pPr>
      <w:r>
        <w:t xml:space="preserve">Наименование соответствующей стратегической цели Программы </w:t>
      </w:r>
      <w:r>
        <w:rPr>
          <w:rStyle w:val="a8"/>
        </w:rPr>
        <w:t xml:space="preserve">Повышение уровня и качества жизни населения </w:t>
      </w:r>
      <w:r>
        <w:t>социально-экономического развития Первомайского района</w:t>
      </w:r>
      <w:r>
        <w:tab/>
      </w:r>
      <w:r>
        <w:tab/>
      </w:r>
      <w:r>
        <w:tab/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89"/>
        <w:gridCol w:w="677"/>
        <w:gridCol w:w="629"/>
        <w:gridCol w:w="1541"/>
        <w:gridCol w:w="1483"/>
        <w:gridCol w:w="2314"/>
      </w:tblGrid>
      <w:tr w:rsidR="00882219">
        <w:trPr>
          <w:trHeight w:hRule="exact" w:val="667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Показатели целей МП (наименование и единица измерения)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Отклонение</w:t>
            </w:r>
          </w:p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Причины</w:t>
            </w:r>
          </w:p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882219">
        <w:trPr>
          <w:trHeight w:hRule="exact" w:val="432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211" w:lineRule="exact"/>
              <w:jc w:val="left"/>
            </w:pPr>
            <w:r>
              <w:rPr>
                <w:rStyle w:val="21"/>
              </w:rPr>
              <w:t>Количество благоустроенных мест массового отдыха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180" w:lineRule="exact"/>
              <w:ind w:left="280"/>
              <w:jc w:val="left"/>
            </w:pPr>
            <w:r>
              <w:rPr>
                <w:rStyle w:val="21"/>
              </w:rPr>
              <w:t>I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180" w:lineRule="exact"/>
              <w:ind w:left="260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2219" w:rsidRDefault="00882219">
            <w:pPr>
              <w:framePr w:w="10032" w:h="5088" w:wrap="none" w:vAnchor="page" w:hAnchor="page" w:x="1010" w:y="3311"/>
              <w:rPr>
                <w:sz w:val="10"/>
                <w:szCs w:val="10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2219" w:rsidRDefault="00882219">
            <w:pPr>
              <w:framePr w:w="10032" w:h="5088" w:wrap="none" w:vAnchor="page" w:hAnchor="page" w:x="1010" w:y="3311"/>
              <w:rPr>
                <w:sz w:val="10"/>
                <w:szCs w:val="10"/>
              </w:rPr>
            </w:pPr>
          </w:p>
        </w:tc>
      </w:tr>
      <w:tr w:rsidR="00882219">
        <w:trPr>
          <w:trHeight w:hRule="exact" w:val="85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211" w:lineRule="exact"/>
              <w:jc w:val="left"/>
            </w:pPr>
            <w:r>
              <w:rPr>
                <w:rStyle w:val="21"/>
              </w:rPr>
              <w:t>Количество благоустроенных дворовых территорий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180" w:lineRule="exact"/>
              <w:ind w:left="280"/>
              <w:jc w:val="left"/>
            </w:pPr>
            <w:r>
              <w:rPr>
                <w:rStyle w:val="21"/>
              </w:rPr>
              <w:t>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180" w:lineRule="exact"/>
              <w:ind w:left="260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66,7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Бюджетные ассигнования выделены на 2 территории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2219" w:rsidRDefault="00882219">
            <w:pPr>
              <w:framePr w:w="10032" w:h="5088" w:wrap="none" w:vAnchor="page" w:hAnchor="page" w:x="1010" w:y="3311"/>
              <w:rPr>
                <w:sz w:val="10"/>
                <w:szCs w:val="10"/>
              </w:rPr>
            </w:pPr>
          </w:p>
        </w:tc>
      </w:tr>
      <w:tr w:rsidR="00882219">
        <w:trPr>
          <w:trHeight w:hRule="exact" w:val="638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211" w:lineRule="exact"/>
              <w:jc w:val="left"/>
            </w:pPr>
            <w:r>
              <w:rPr>
                <w:rStyle w:val="21"/>
              </w:rPr>
              <w:t>Показатели задач МП (наименование и единица измерения)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Отклонение</w:t>
            </w:r>
          </w:p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Причины</w:t>
            </w:r>
          </w:p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882219">
        <w:trPr>
          <w:trHeight w:hRule="exact" w:val="259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Количество проведённых субботников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180" w:lineRule="exact"/>
              <w:ind w:left="280"/>
              <w:jc w:val="left"/>
            </w:pPr>
            <w:r>
              <w:rPr>
                <w:rStyle w:val="21"/>
              </w:rPr>
              <w:t>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180" w:lineRule="exact"/>
              <w:ind w:left="260"/>
              <w:jc w:val="left"/>
            </w:pPr>
            <w:r>
              <w:rPr>
                <w:rStyle w:val="21"/>
              </w:rPr>
              <w:t>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2219" w:rsidRDefault="00882219">
            <w:pPr>
              <w:framePr w:w="10032" w:h="5088" w:wrap="none" w:vAnchor="page" w:hAnchor="page" w:x="1010" w:y="3311"/>
              <w:rPr>
                <w:sz w:val="10"/>
                <w:szCs w:val="10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2219" w:rsidRDefault="00882219">
            <w:pPr>
              <w:framePr w:w="10032" w:h="5088" w:wrap="none" w:vAnchor="page" w:hAnchor="page" w:x="1010" w:y="3311"/>
              <w:rPr>
                <w:sz w:val="10"/>
                <w:szCs w:val="10"/>
              </w:rPr>
            </w:pPr>
          </w:p>
        </w:tc>
      </w:tr>
      <w:tr w:rsidR="00882219">
        <w:trPr>
          <w:trHeight w:hRule="exact" w:val="845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Количество проведённых мероприятий. Направленных на пропаганду благоприятной экологической обстановки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180" w:lineRule="exact"/>
              <w:ind w:left="280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180" w:lineRule="exact"/>
              <w:ind w:left="260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2219" w:rsidRDefault="00882219">
            <w:pPr>
              <w:framePr w:w="10032" w:h="5088" w:wrap="none" w:vAnchor="page" w:hAnchor="page" w:x="1010" w:y="3311"/>
              <w:rPr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2219" w:rsidRDefault="00882219">
            <w:pPr>
              <w:framePr w:w="10032" w:h="5088" w:wrap="none" w:vAnchor="page" w:hAnchor="page" w:x="1010" w:y="3311"/>
              <w:rPr>
                <w:sz w:val="10"/>
                <w:szCs w:val="10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2219" w:rsidRDefault="00882219">
            <w:pPr>
              <w:framePr w:w="10032" w:h="5088" w:wrap="none" w:vAnchor="page" w:hAnchor="page" w:x="1010" w:y="3311"/>
              <w:rPr>
                <w:sz w:val="10"/>
                <w:szCs w:val="10"/>
              </w:rPr>
            </w:pPr>
          </w:p>
        </w:tc>
      </w:tr>
      <w:tr w:rsidR="00882219">
        <w:trPr>
          <w:trHeight w:hRule="exact" w:val="254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 xml:space="preserve">Количество проведенных встреч, </w:t>
            </w:r>
            <w:proofErr w:type="spellStart"/>
            <w:r>
              <w:rPr>
                <w:rStyle w:val="21"/>
              </w:rPr>
              <w:t>ед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180" w:lineRule="exact"/>
              <w:ind w:left="280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180" w:lineRule="exact"/>
              <w:ind w:left="260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2219" w:rsidRDefault="00882219">
            <w:pPr>
              <w:framePr w:w="10032" w:h="5088" w:wrap="none" w:vAnchor="page" w:hAnchor="page" w:x="1010" w:y="3311"/>
              <w:rPr>
                <w:sz w:val="10"/>
                <w:szCs w:val="10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2219" w:rsidRDefault="00882219">
            <w:pPr>
              <w:framePr w:w="10032" w:h="5088" w:wrap="none" w:vAnchor="page" w:hAnchor="page" w:x="1010" w:y="3311"/>
              <w:rPr>
                <w:sz w:val="10"/>
                <w:szCs w:val="10"/>
              </w:rPr>
            </w:pPr>
          </w:p>
        </w:tc>
      </w:tr>
      <w:tr w:rsidR="00882219">
        <w:trPr>
          <w:trHeight w:hRule="exact" w:val="254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 xml:space="preserve">Количество статей, </w:t>
            </w:r>
            <w:proofErr w:type="spellStart"/>
            <w:r>
              <w:rPr>
                <w:rStyle w:val="21"/>
              </w:rPr>
              <w:t>ед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180" w:lineRule="exact"/>
              <w:ind w:left="280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180" w:lineRule="exact"/>
              <w:ind w:right="260"/>
            </w:pPr>
            <w:r>
              <w:rPr>
                <w:rStyle w:val="21"/>
              </w:rPr>
              <w:t>10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2219" w:rsidRDefault="00882219">
            <w:pPr>
              <w:framePr w:w="10032" w:h="5088" w:wrap="none" w:vAnchor="page" w:hAnchor="page" w:x="1010" w:y="3311"/>
              <w:rPr>
                <w:sz w:val="10"/>
                <w:szCs w:val="10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2219" w:rsidRDefault="00882219">
            <w:pPr>
              <w:framePr w:w="10032" w:h="5088" w:wrap="none" w:vAnchor="page" w:hAnchor="page" w:x="1010" w:y="3311"/>
              <w:rPr>
                <w:sz w:val="10"/>
                <w:szCs w:val="10"/>
              </w:rPr>
            </w:pPr>
          </w:p>
        </w:tc>
      </w:tr>
      <w:tr w:rsidR="00882219">
        <w:trPr>
          <w:trHeight w:hRule="exact" w:val="427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211" w:lineRule="exact"/>
              <w:jc w:val="left"/>
            </w:pPr>
            <w:r>
              <w:rPr>
                <w:rStyle w:val="21"/>
              </w:rPr>
              <w:t xml:space="preserve">Количество выездов на общественные места, </w:t>
            </w:r>
            <w:proofErr w:type="spellStart"/>
            <w:r>
              <w:rPr>
                <w:rStyle w:val="21"/>
              </w:rPr>
              <w:t>ед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180" w:lineRule="exact"/>
              <w:ind w:left="280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180" w:lineRule="exact"/>
              <w:ind w:right="260"/>
            </w:pPr>
            <w:r>
              <w:rPr>
                <w:rStyle w:val="21"/>
              </w:rPr>
              <w:t>10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2219" w:rsidRDefault="00882219">
            <w:pPr>
              <w:framePr w:w="10032" w:h="5088" w:wrap="none" w:vAnchor="page" w:hAnchor="page" w:x="1010" w:y="3311"/>
              <w:rPr>
                <w:sz w:val="10"/>
                <w:szCs w:val="10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2219" w:rsidRDefault="00882219">
            <w:pPr>
              <w:framePr w:w="10032" w:h="5088" w:wrap="none" w:vAnchor="page" w:hAnchor="page" w:x="1010" w:y="3311"/>
              <w:rPr>
                <w:sz w:val="10"/>
                <w:szCs w:val="10"/>
              </w:rPr>
            </w:pPr>
          </w:p>
        </w:tc>
      </w:tr>
      <w:tr w:rsidR="00882219">
        <w:trPr>
          <w:trHeight w:hRule="exact" w:val="461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Количество выездов на объекты благоустройства, ед.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180" w:lineRule="exact"/>
              <w:ind w:left="280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180" w:lineRule="exact"/>
              <w:ind w:right="260"/>
            </w:pPr>
            <w:r>
              <w:rPr>
                <w:rStyle w:val="21"/>
              </w:rPr>
              <w:t>10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2219" w:rsidRDefault="008D79F7">
            <w:pPr>
              <w:pStyle w:val="20"/>
              <w:framePr w:w="10032" w:h="5088" w:wrap="none" w:vAnchor="page" w:hAnchor="page" w:x="1010" w:y="3311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2219" w:rsidRDefault="00882219">
            <w:pPr>
              <w:framePr w:w="10032" w:h="5088" w:wrap="none" w:vAnchor="page" w:hAnchor="page" w:x="1010" w:y="3311"/>
              <w:rPr>
                <w:sz w:val="10"/>
                <w:szCs w:val="10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2219" w:rsidRDefault="00882219">
            <w:pPr>
              <w:framePr w:w="10032" w:h="5088" w:wrap="none" w:vAnchor="page" w:hAnchor="page" w:x="1010" w:y="3311"/>
              <w:rPr>
                <w:sz w:val="10"/>
                <w:szCs w:val="10"/>
              </w:rPr>
            </w:pPr>
          </w:p>
        </w:tc>
      </w:tr>
    </w:tbl>
    <w:p w:rsidR="00882219" w:rsidRDefault="008D79F7">
      <w:pPr>
        <w:pStyle w:val="20"/>
        <w:framePr w:wrap="none" w:vAnchor="page" w:hAnchor="page" w:x="947" w:y="8836"/>
        <w:shd w:val="clear" w:color="auto" w:fill="auto"/>
        <w:spacing w:after="0" w:line="180" w:lineRule="exact"/>
        <w:jc w:val="left"/>
      </w:pPr>
      <w:r>
        <w:t>&lt;*&gt; - Наименование и плановые значения показателей указывают</w:t>
      </w:r>
    </w:p>
    <w:p w:rsidR="00882219" w:rsidRDefault="008D79F7">
      <w:pPr>
        <w:pStyle w:val="10"/>
        <w:framePr w:w="10094" w:h="746" w:hRule="exact" w:wrap="none" w:vAnchor="page" w:hAnchor="page" w:x="947" w:y="10485"/>
        <w:shd w:val="clear" w:color="auto" w:fill="auto"/>
        <w:spacing w:before="0"/>
        <w:ind w:left="48"/>
      </w:pPr>
      <w:bookmarkStart w:id="1" w:name="bookmark0"/>
      <w:r>
        <w:t>Ведущий специалист по целевым программам</w:t>
      </w:r>
      <w:r>
        <w:br/>
        <w:t>Отдела строительства, архитектуры и ЖКХ</w:t>
      </w:r>
      <w:r>
        <w:br/>
        <w:t>Администрации Первомайского района</w:t>
      </w:r>
      <w:bookmarkEnd w:id="1"/>
    </w:p>
    <w:p w:rsidR="00882219" w:rsidRDefault="008D79F7">
      <w:pPr>
        <w:pStyle w:val="40"/>
        <w:framePr w:wrap="none" w:vAnchor="page" w:hAnchor="page" w:x="8349" w:y="10711"/>
        <w:shd w:val="clear" w:color="auto" w:fill="auto"/>
        <w:spacing w:before="0" w:line="200" w:lineRule="exact"/>
      </w:pPr>
      <w:r>
        <w:t>Ю.В. Терентьева</w:t>
      </w:r>
    </w:p>
    <w:p w:rsidR="00882219" w:rsidRDefault="00882219">
      <w:pPr>
        <w:rPr>
          <w:sz w:val="2"/>
          <w:szCs w:val="2"/>
        </w:rPr>
      </w:pPr>
    </w:p>
    <w:sectPr w:rsidR="00882219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1FCD" w:rsidRDefault="00541FCD">
      <w:r>
        <w:separator/>
      </w:r>
    </w:p>
  </w:endnote>
  <w:endnote w:type="continuationSeparator" w:id="0">
    <w:p w:rsidR="00541FCD" w:rsidRDefault="00541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1FCD" w:rsidRDefault="00541FCD"/>
  </w:footnote>
  <w:footnote w:type="continuationSeparator" w:id="0">
    <w:p w:rsidR="00541FCD" w:rsidRDefault="00541FC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2219"/>
    <w:rsid w:val="000D68F5"/>
    <w:rsid w:val="00460554"/>
    <w:rsid w:val="00541FCD"/>
    <w:rsid w:val="00882219"/>
    <w:rsid w:val="008D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B6EA97-855E-45F0-B023-62764ECC6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10pt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0">
    <w:name w:val="Основной текст (2) + 10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pt0pt">
    <w:name w:val="Основной текст (2) + 6 pt;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8">
    <w:name w:val="Подпись к таблице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0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226" w:lineRule="exact"/>
      <w:ind w:hanging="700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line="23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30" w:lineRule="exact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16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500" w:line="226" w:lineRule="exact"/>
      <w:outlineLvl w:val="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Пользователь</cp:lastModifiedBy>
  <cp:revision>2</cp:revision>
  <dcterms:created xsi:type="dcterms:W3CDTF">2019-05-30T03:51:00Z</dcterms:created>
  <dcterms:modified xsi:type="dcterms:W3CDTF">2022-11-17T08:59:00Z</dcterms:modified>
</cp:coreProperties>
</file>